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17D" w14:textId="77777777" w:rsidR="0006767D" w:rsidRDefault="0006767D" w:rsidP="0006767D">
      <w:pPr>
        <w:spacing w:after="0"/>
        <w:rPr>
          <w:rFonts w:ascii="Arial" w:hAnsi="Arial" w:cs="Arial"/>
          <w:sz w:val="22"/>
          <w:szCs w:val="22"/>
        </w:rPr>
      </w:pPr>
    </w:p>
    <w:p w14:paraId="1E69B7EC" w14:textId="4DD6AABC" w:rsidR="0006767D" w:rsidRPr="00EF098F" w:rsidRDefault="00410225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TECHNICAL PROPOSAL</w:t>
      </w:r>
    </w:p>
    <w:p w14:paraId="58C1A02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172962E4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p w14:paraId="29C38831" w14:textId="4430D73E" w:rsidR="0006767D" w:rsidRDefault="0006767D" w:rsidP="0006767D">
      <w:pPr>
        <w:spacing w:after="0"/>
        <w:jc w:val="left"/>
        <w:rPr>
          <w:rFonts w:ascii="Arial" w:hAnsi="Arial" w:cs="Arial"/>
          <w:b/>
        </w:rPr>
      </w:pPr>
      <w:r>
        <w:rPr>
          <w:rFonts w:ascii="Arial" w:hAnsi="Arial"/>
          <w:b/>
        </w:rPr>
        <w:t>Designation and description of test method:</w:t>
      </w:r>
    </w:p>
    <w:p w14:paraId="46F6F8A0" w14:textId="77777777" w:rsidR="008754FE" w:rsidRPr="00EF098F" w:rsidRDefault="008754FE" w:rsidP="008754FE">
      <w:pPr>
        <w:spacing w:after="0"/>
        <w:jc w:val="left"/>
        <w:rPr>
          <w:rFonts w:ascii="Arial" w:hAnsi="Arial" w:cs="Arial"/>
          <w:b/>
        </w:rPr>
      </w:pPr>
    </w:p>
    <w:p w14:paraId="0AA148F1" w14:textId="74B6B7EE" w:rsidR="0006767D" w:rsidRPr="008754FE" w:rsidRDefault="008754FE" w:rsidP="0032126D">
      <w:pPr>
        <w:spacing w:after="0"/>
        <w:rPr>
          <w:rFonts w:ascii="Arial" w:hAnsi="Arial" w:cs="Arial"/>
        </w:rPr>
      </w:pPr>
      <w:r>
        <w:rPr>
          <w:rFonts w:ascii="Arial" w:hAnsi="Arial"/>
        </w:rPr>
        <w:t>ASTM D7872-25 Standard Test Method for Determining the Concentration of Pipeline Drag Reducer Additive in Aviation Turbine Fuels.</w:t>
      </w:r>
    </w:p>
    <w:p w14:paraId="039797E6" w14:textId="77777777" w:rsidR="008754FE" w:rsidRPr="0032126D" w:rsidRDefault="008754FE" w:rsidP="0032126D">
      <w:pPr>
        <w:spacing w:after="0"/>
        <w:rPr>
          <w:rFonts w:ascii="Arial" w:hAnsi="Arial" w:cs="Arial"/>
          <w:b/>
        </w:rPr>
      </w:pPr>
    </w:p>
    <w:p w14:paraId="5C43429A" w14:textId="77777777" w:rsidR="0006767D" w:rsidRPr="00EF098F" w:rsidRDefault="0006767D" w:rsidP="0006767D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In view of the qualification and technical requirements provided by the Buyer, the Supplier shall fill in the below tables: </w:t>
      </w:r>
    </w:p>
    <w:p w14:paraId="1B5F0562" w14:textId="09A8888D" w:rsidR="000E4B3D" w:rsidRPr="00EF098F" w:rsidRDefault="00891EEA" w:rsidP="000E4B3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1</w:t>
      </w:r>
    </w:p>
    <w:p w14:paraId="275E489C" w14:textId="77777777" w:rsidR="000E4B3D" w:rsidRPr="00EF098F" w:rsidRDefault="000E4B3D" w:rsidP="000E4B3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Qualification and technical requirements applicable to laboratory equipment</w:t>
      </w:r>
    </w:p>
    <w:p w14:paraId="67145180" w14:textId="77777777" w:rsidR="000E4B3D" w:rsidRPr="00EF098F" w:rsidRDefault="000E4B3D" w:rsidP="000E4B3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2835"/>
        <w:gridCol w:w="2835"/>
      </w:tblGrid>
      <w:tr w:rsidR="00225472" w:rsidRPr="00EF098F" w14:paraId="469F397A" w14:textId="77777777" w:rsidTr="00352211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11878A9F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17DDB78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Criterion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8F00885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 [specify]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B83B40D" w14:textId="77777777" w:rsidR="00225472" w:rsidRPr="00EF098F" w:rsidRDefault="00225472" w:rsidP="009F1472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225472" w:rsidRPr="00953339" w14:paraId="1A4918B1" w14:textId="77777777" w:rsidTr="00352211">
        <w:tc>
          <w:tcPr>
            <w:tcW w:w="1101" w:type="dxa"/>
          </w:tcPr>
          <w:p w14:paraId="656CE698" w14:textId="17DC5288" w:rsidR="00225472" w:rsidRPr="00953339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3118" w:type="dxa"/>
          </w:tcPr>
          <w:p w14:paraId="1DD736ED" w14:textId="73F75BE9" w:rsidR="00225472" w:rsidRPr="00953339" w:rsidRDefault="00953339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Qualification of Supplier’s employees</w:t>
            </w:r>
          </w:p>
        </w:tc>
        <w:tc>
          <w:tcPr>
            <w:tcW w:w="2835" w:type="dxa"/>
          </w:tcPr>
          <w:p w14:paraId="4399012C" w14:textId="3F7546E2" w:rsidR="00225472" w:rsidRPr="00953339" w:rsidRDefault="00953339" w:rsidP="003D4FD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Provide documented information that the Supplier's employees or those of its subcontractors have been properly trained to commission the respective equipment.</w:t>
            </w:r>
          </w:p>
        </w:tc>
        <w:tc>
          <w:tcPr>
            <w:tcW w:w="2835" w:type="dxa"/>
          </w:tcPr>
          <w:p w14:paraId="5FCEC42F" w14:textId="77777777" w:rsidR="00225472" w:rsidRPr="00953339" w:rsidRDefault="00225472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4F70D637" w14:textId="77777777" w:rsidTr="00352211">
        <w:tc>
          <w:tcPr>
            <w:tcW w:w="1101" w:type="dxa"/>
          </w:tcPr>
          <w:p w14:paraId="01C6D40F" w14:textId="7BD54EB2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43C1F3DA" w14:textId="2F2A3B2A" w:rsidR="00EF098F" w:rsidRPr="00FA6C7C" w:rsidRDefault="00EF098F" w:rsidP="00C6174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Suitability of equipment for tests according to requ</w:t>
            </w:r>
            <w:r w:rsidR="00D63B5C">
              <w:rPr>
                <w:rFonts w:ascii="Arial" w:hAnsi="Arial"/>
              </w:rPr>
              <w:t>ired test method: ASTM D7872-25.</w:t>
            </w:r>
          </w:p>
        </w:tc>
        <w:tc>
          <w:tcPr>
            <w:tcW w:w="2835" w:type="dxa"/>
          </w:tcPr>
          <w:p w14:paraId="02B4D914" w14:textId="4BBDB542" w:rsidR="00EF098F" w:rsidRPr="00FA6C7C" w:rsidRDefault="00EF098F" w:rsidP="00FA6C7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manufacturer's technical documentation or certificate proving that equipment is suitable for tests according to the said test method.</w:t>
            </w:r>
          </w:p>
        </w:tc>
        <w:tc>
          <w:tcPr>
            <w:tcW w:w="2835" w:type="dxa"/>
          </w:tcPr>
          <w:p w14:paraId="6EF88770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3CE65AE" w14:textId="77777777" w:rsidTr="00352211">
        <w:tc>
          <w:tcPr>
            <w:tcW w:w="1101" w:type="dxa"/>
          </w:tcPr>
          <w:p w14:paraId="2B7D18C0" w14:textId="06F05280" w:rsidR="00EF098F" w:rsidRPr="00EF098F" w:rsidRDefault="00895A58" w:rsidP="008754F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92B38A4" w14:textId="65E12CCE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Deadline for commissioning</w:t>
            </w:r>
          </w:p>
        </w:tc>
        <w:tc>
          <w:tcPr>
            <w:tcW w:w="2835" w:type="dxa"/>
          </w:tcPr>
          <w:p w14:paraId="0A28E2F1" w14:textId="5D7490A1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term for commissioning the equipment is max 60 days.</w:t>
            </w:r>
          </w:p>
        </w:tc>
        <w:tc>
          <w:tcPr>
            <w:tcW w:w="2835" w:type="dxa"/>
          </w:tcPr>
          <w:p w14:paraId="5D96F8A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2CEE78D8" w14:textId="77777777" w:rsidTr="00352211">
        <w:tc>
          <w:tcPr>
            <w:tcW w:w="1101" w:type="dxa"/>
          </w:tcPr>
          <w:p w14:paraId="58ABB534" w14:textId="13A493B6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3118" w:type="dxa"/>
          </w:tcPr>
          <w:p w14:paraId="4E5368E0" w14:textId="3F556ACB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Warranty terms and conditions</w:t>
            </w:r>
          </w:p>
        </w:tc>
        <w:tc>
          <w:tcPr>
            <w:tcW w:w="2835" w:type="dxa"/>
          </w:tcPr>
          <w:p w14:paraId="56C76D01" w14:textId="0BD4E968" w:rsidR="00953339" w:rsidRPr="00953339" w:rsidRDefault="00953339" w:rsidP="00953339">
            <w:pPr>
              <w:tabs>
                <w:tab w:val="clear" w:pos="851"/>
                <w:tab w:val="left" w:pos="0"/>
              </w:tabs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Not less than 12 months; provide the terms and conditions for after-sales service for warranty periods longer than 12 months.</w:t>
            </w:r>
          </w:p>
          <w:p w14:paraId="70EB432C" w14:textId="24C93228" w:rsidR="00EF098F" w:rsidRPr="00953339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7CDB1C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17E34A0E" w14:textId="77777777" w:rsidTr="00352211">
        <w:tc>
          <w:tcPr>
            <w:tcW w:w="1101" w:type="dxa"/>
          </w:tcPr>
          <w:p w14:paraId="02121692" w14:textId="4B622AFD" w:rsidR="00EF098F" w:rsidRPr="00EF098F" w:rsidRDefault="00895A58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0AF8A061" w14:textId="09188612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Supplier's response time during the warranty period.</w:t>
            </w:r>
          </w:p>
        </w:tc>
        <w:tc>
          <w:tcPr>
            <w:tcW w:w="2835" w:type="dxa"/>
          </w:tcPr>
          <w:p w14:paraId="7F2D6BB3" w14:textId="453E80A3" w:rsidR="00EF098F" w:rsidRPr="00953339" w:rsidRDefault="00953339" w:rsidP="00EF098F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Response time (arrival at the Refinery if there is no other way of fixing faults) during the warranty period is max 72 hours.</w:t>
            </w:r>
          </w:p>
        </w:tc>
        <w:tc>
          <w:tcPr>
            <w:tcW w:w="2835" w:type="dxa"/>
          </w:tcPr>
          <w:p w14:paraId="0C89A749" w14:textId="77777777" w:rsidR="00EF098F" w:rsidRPr="00EF098F" w:rsidRDefault="00EF098F" w:rsidP="00EF098F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999B009" w14:textId="77777777" w:rsidTr="00352211">
        <w:tc>
          <w:tcPr>
            <w:tcW w:w="1101" w:type="dxa"/>
          </w:tcPr>
          <w:p w14:paraId="04A0330E" w14:textId="78DC6F90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3118" w:type="dxa"/>
          </w:tcPr>
          <w:p w14:paraId="10D34E9F" w14:textId="3F71009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Submit equipment safe operation manual (document) in the English/Lithuanian language (preferably in Lithuanian).</w:t>
            </w:r>
          </w:p>
        </w:tc>
        <w:tc>
          <w:tcPr>
            <w:tcW w:w="2835" w:type="dxa"/>
          </w:tcPr>
          <w:p w14:paraId="157BD586" w14:textId="21A9CEB8" w:rsidR="00EF098F" w:rsidRPr="00895A58" w:rsidRDefault="00895A58" w:rsidP="00AF03E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present the safe operation manual (document) in the English/Lithuanian language (preferably in Lithuanian) together with the supplied equipment.</w:t>
            </w:r>
          </w:p>
        </w:tc>
        <w:tc>
          <w:tcPr>
            <w:tcW w:w="2835" w:type="dxa"/>
          </w:tcPr>
          <w:p w14:paraId="4ABB2C27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747C0104" w14:textId="77777777" w:rsidTr="00352211">
        <w:tc>
          <w:tcPr>
            <w:tcW w:w="1101" w:type="dxa"/>
          </w:tcPr>
          <w:p w14:paraId="05BC4609" w14:textId="43D0A21A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3118" w:type="dxa"/>
          </w:tcPr>
          <w:p w14:paraId="22D777AD" w14:textId="6D9B3BBA" w:rsidR="00EF098F" w:rsidRPr="00895A58" w:rsidRDefault="00895A58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Pre-commissioning/commissioning and training to be provided after the delivery of the equipment.</w:t>
            </w:r>
          </w:p>
        </w:tc>
        <w:tc>
          <w:tcPr>
            <w:tcW w:w="2835" w:type="dxa"/>
          </w:tcPr>
          <w:p w14:paraId="053C01F7" w14:textId="77777777" w:rsidR="00EF098F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Undertake to perform pre-commissioning/commissioning and training after the delivery of the equipment.</w:t>
            </w:r>
          </w:p>
          <w:p w14:paraId="3F16E85C" w14:textId="0362ED73" w:rsidR="00895A58" w:rsidRPr="00895A58" w:rsidRDefault="00895A58" w:rsidP="00895A58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DCFA52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F098F" w:rsidRPr="00EF098F" w14:paraId="0CEFBDEC" w14:textId="77777777" w:rsidTr="00352211">
        <w:tc>
          <w:tcPr>
            <w:tcW w:w="1101" w:type="dxa"/>
          </w:tcPr>
          <w:p w14:paraId="32219DEA" w14:textId="42CCD242" w:rsidR="00EF098F" w:rsidRPr="00EF098F" w:rsidRDefault="00FA6C7C" w:rsidP="00ED46B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3118" w:type="dxa"/>
          </w:tcPr>
          <w:p w14:paraId="4EB3F08D" w14:textId="3B5DC3B1" w:rsidR="00EF098F" w:rsidRPr="00895A58" w:rsidRDefault="00895A58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Transfer of 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68202331" w14:textId="1E7F9365" w:rsidR="00EF098F" w:rsidRPr="00895A58" w:rsidRDefault="009E385A" w:rsidP="00CB1F0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Undertake to submit </w:t>
            </w:r>
            <w:r w:rsidR="00895A58">
              <w:rPr>
                <w:rFonts w:ascii="Arial" w:hAnsi="Arial"/>
              </w:rPr>
              <w:t>information relating to maintenance and repair of equipment to the equipment maintenance technicians of the QA/QC Center after the expiry of the warranty period.</w:t>
            </w:r>
          </w:p>
        </w:tc>
        <w:tc>
          <w:tcPr>
            <w:tcW w:w="2835" w:type="dxa"/>
          </w:tcPr>
          <w:p w14:paraId="33F30411" w14:textId="77777777" w:rsidR="00EF098F" w:rsidRPr="00EF098F" w:rsidRDefault="00EF098F" w:rsidP="00ED46B2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8FA5D3" w14:textId="77777777" w:rsidR="00A33796" w:rsidRPr="00EF098F" w:rsidRDefault="00A33796" w:rsidP="00A95269">
      <w:pPr>
        <w:spacing w:after="0"/>
        <w:jc w:val="left"/>
        <w:rPr>
          <w:rFonts w:ascii="Arial" w:hAnsi="Arial" w:cs="Arial"/>
        </w:rPr>
      </w:pPr>
    </w:p>
    <w:p w14:paraId="2C706960" w14:textId="12D59151" w:rsidR="00FB02EE" w:rsidRDefault="00FB02EE">
      <w:pPr>
        <w:tabs>
          <w:tab w:val="clear" w:pos="851"/>
        </w:tabs>
        <w:spacing w:after="200" w:line="276" w:lineRule="auto"/>
        <w:ind w:firstLine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63487A6" w14:textId="77777777" w:rsidR="000E4B3D" w:rsidRPr="00895A58" w:rsidRDefault="000E4B3D" w:rsidP="008754FE">
      <w:pPr>
        <w:spacing w:after="0"/>
        <w:ind w:left="-142" w:firstLine="0"/>
        <w:jc w:val="left"/>
        <w:rPr>
          <w:rFonts w:ascii="Arial" w:hAnsi="Arial" w:cs="Arial"/>
          <w:u w:val="single"/>
        </w:rPr>
      </w:pPr>
    </w:p>
    <w:p w14:paraId="6F8761B6" w14:textId="77777777" w:rsidR="000E4B3D" w:rsidRPr="00EF098F" w:rsidRDefault="000E4B3D" w:rsidP="0006767D">
      <w:pPr>
        <w:spacing w:after="0"/>
        <w:jc w:val="right"/>
        <w:rPr>
          <w:rFonts w:ascii="Arial" w:hAnsi="Arial" w:cs="Arial"/>
          <w:i/>
        </w:rPr>
      </w:pPr>
    </w:p>
    <w:p w14:paraId="37BC7B27" w14:textId="176422FE" w:rsidR="0006767D" w:rsidRPr="00EF098F" w:rsidRDefault="00891EEA" w:rsidP="0006767D">
      <w:pPr>
        <w:spacing w:after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2</w:t>
      </w:r>
    </w:p>
    <w:p w14:paraId="54CD60B5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/>
          <w:b/>
        </w:rPr>
        <w:t>Special technical requirements applicable to equipment</w:t>
      </w:r>
    </w:p>
    <w:p w14:paraId="6603DBEA" w14:textId="35C1747E" w:rsidR="0006767D" w:rsidRDefault="0006767D" w:rsidP="0006767D">
      <w:pPr>
        <w:spacing w:after="0"/>
        <w:rPr>
          <w:rFonts w:ascii="Arial" w:hAnsi="Arial" w:cs="Arial"/>
          <w:b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3544"/>
        <w:gridCol w:w="2126"/>
      </w:tblGrid>
      <w:tr w:rsidR="00685A92" w:rsidRPr="00685A92" w14:paraId="58F86141" w14:textId="5480FAD4" w:rsidTr="00161F25">
        <w:trPr>
          <w:tblHeader/>
        </w:trPr>
        <w:tc>
          <w:tcPr>
            <w:tcW w:w="1101" w:type="dxa"/>
            <w:shd w:val="clear" w:color="auto" w:fill="BFBFBF" w:themeFill="background1" w:themeFillShade="BF"/>
          </w:tcPr>
          <w:p w14:paraId="242D1D56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Item No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71CB2A0E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Characteristics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A1955AC" w14:textId="77777777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[indicated]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323731A" w14:textId="6117008B" w:rsidR="00685A92" w:rsidRPr="00685A92" w:rsidRDefault="00685A92" w:rsidP="00233E9D">
            <w:pPr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Limit values, UoM (to be specified by Supplier)</w:t>
            </w:r>
          </w:p>
        </w:tc>
      </w:tr>
      <w:tr w:rsidR="00685A92" w:rsidRPr="00685A92" w14:paraId="2FE38370" w14:textId="32038F5A" w:rsidTr="008425A2">
        <w:tc>
          <w:tcPr>
            <w:tcW w:w="1101" w:type="dxa"/>
            <w:vMerge w:val="restart"/>
          </w:tcPr>
          <w:p w14:paraId="4BB7D62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8788" w:type="dxa"/>
            <w:gridSpan w:val="3"/>
          </w:tcPr>
          <w:p w14:paraId="4D9F408B" w14:textId="3D0029CF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type:</w:t>
            </w:r>
          </w:p>
        </w:tc>
      </w:tr>
      <w:tr w:rsidR="00685A92" w:rsidRPr="00685A92" w14:paraId="4C864B20" w14:textId="717BEDF5" w:rsidTr="00161F25">
        <w:tc>
          <w:tcPr>
            <w:tcW w:w="1101" w:type="dxa"/>
            <w:vMerge/>
          </w:tcPr>
          <w:p w14:paraId="4636368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8D6C6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544" w:type="dxa"/>
          </w:tcPr>
          <w:p w14:paraId="29C4181C" w14:textId="35AA318E" w:rsidR="00741B68" w:rsidRDefault="00E008FC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Equipment for determination of drag reducer additive concentration in jet fuel in accordance with ASTM D7872-25, composed of:</w:t>
            </w:r>
          </w:p>
          <w:p w14:paraId="11AF2EB4" w14:textId="4F1BABE3" w:rsidR="00606323" w:rsidRPr="00606323" w:rsidRDefault="0004438F" w:rsidP="00606323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1. Rotary evaporator with capacity to reach temperature of 180°C, accommodating 1-liter flask containing approximately 400 g of product, equipped with bump trap.</w:t>
            </w:r>
          </w:p>
          <w:p w14:paraId="1C312C2E" w14:textId="6CA4530C" w:rsidR="00741B68" w:rsidRDefault="0004438F" w:rsidP="00741B6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 Vacuum p</w:t>
            </w:r>
            <w:r w:rsidR="009E385A">
              <w:rPr>
                <w:rFonts w:ascii="Arial" w:hAnsi="Arial"/>
              </w:rPr>
              <w:t>ump with capacity to reduce pres</w:t>
            </w:r>
            <w:r>
              <w:rPr>
                <w:rFonts w:ascii="Arial" w:hAnsi="Arial"/>
              </w:rPr>
              <w:t>sure in the rotary evaporator system to 6.77 kPa.</w:t>
            </w:r>
          </w:p>
          <w:p w14:paraId="017A7D56" w14:textId="11376EE0" w:rsidR="008754FE" w:rsidRDefault="00741B68" w:rsidP="00191E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  <w:r>
              <w:t xml:space="preserve"> </w:t>
            </w:r>
            <w:r>
              <w:rPr>
                <w:rFonts w:ascii="Arial" w:hAnsi="Arial"/>
              </w:rPr>
              <w:t>Gel permeation chromatography system – HPLC chromatograph with an RID (refraction index detector), equipped with a column filled with a stationary phase of 5–10 µm particle size, pore size from 5 to 1000 nm, column length 300 mm, diameter 7.5 mm, operating temperature 20–40 °C, with Heptane as the mobile phase.</w:t>
            </w:r>
          </w:p>
          <w:p w14:paraId="5298D73E" w14:textId="057D08F8" w:rsidR="002A5E5E" w:rsidRPr="00B70600" w:rsidRDefault="00051387" w:rsidP="00191EA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 All other auxiliaries required for performing tests in accordance with ASTM D 7872.</w:t>
            </w:r>
          </w:p>
        </w:tc>
        <w:tc>
          <w:tcPr>
            <w:tcW w:w="2126" w:type="dxa"/>
          </w:tcPr>
          <w:p w14:paraId="3A64CB9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030898F" w14:textId="47E21B05" w:rsidTr="00161F25">
        <w:tc>
          <w:tcPr>
            <w:tcW w:w="1101" w:type="dxa"/>
            <w:vMerge/>
          </w:tcPr>
          <w:p w14:paraId="56FCF02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095E6B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Semi-automatic</w:t>
            </w:r>
          </w:p>
        </w:tc>
        <w:tc>
          <w:tcPr>
            <w:tcW w:w="3544" w:type="dxa"/>
          </w:tcPr>
          <w:p w14:paraId="51C15040" w14:textId="413E82F1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83362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164EB58" w14:textId="7648B1F4" w:rsidTr="00161F25">
        <w:tc>
          <w:tcPr>
            <w:tcW w:w="1101" w:type="dxa"/>
            <w:vMerge/>
          </w:tcPr>
          <w:p w14:paraId="6119F26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B75A09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544" w:type="dxa"/>
          </w:tcPr>
          <w:p w14:paraId="2A9E2E5A" w14:textId="3E0F8B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5DDFC44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129F915" w14:textId="6C7A4563" w:rsidTr="00161F25">
        <w:tc>
          <w:tcPr>
            <w:tcW w:w="1101" w:type="dxa"/>
            <w:vMerge/>
          </w:tcPr>
          <w:p w14:paraId="67A54EB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BCA4BE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manufacturer, model</w:t>
            </w:r>
          </w:p>
        </w:tc>
        <w:tc>
          <w:tcPr>
            <w:tcW w:w="3544" w:type="dxa"/>
          </w:tcPr>
          <w:p w14:paraId="2ACDB874" w14:textId="5A0E8C01" w:rsidR="00685A92" w:rsidRPr="00685A92" w:rsidRDefault="00CD0B52" w:rsidP="00D47AA2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9C4E67F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B0A9625" w14:textId="01CB4F9C" w:rsidTr="00161F25">
        <w:tc>
          <w:tcPr>
            <w:tcW w:w="1101" w:type="dxa"/>
          </w:tcPr>
          <w:p w14:paraId="3245644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3118" w:type="dxa"/>
          </w:tcPr>
          <w:p w14:paraId="2B250D3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Software</w:t>
            </w:r>
          </w:p>
        </w:tc>
        <w:tc>
          <w:tcPr>
            <w:tcW w:w="3544" w:type="dxa"/>
          </w:tcPr>
          <w:p w14:paraId="47783EB6" w14:textId="7207AF2B" w:rsidR="00685A92" w:rsidRPr="00685A92" w:rsidRDefault="009E385A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Software </w:t>
            </w:r>
            <w:r w:rsidR="002A5E5E">
              <w:rPr>
                <w:rFonts w:ascii="Arial" w:hAnsi="Arial"/>
              </w:rPr>
              <w:t xml:space="preserve">that automatically controls the test procedure, with a standard program for processing the data and calculating </w:t>
            </w:r>
            <w:proofErr w:type="gramStart"/>
            <w:r w:rsidR="002A5E5E">
              <w:rPr>
                <w:rFonts w:ascii="Arial" w:hAnsi="Arial"/>
              </w:rPr>
              <w:t>the final result</w:t>
            </w:r>
            <w:proofErr w:type="gramEnd"/>
            <w:r w:rsidR="002A5E5E">
              <w:rPr>
                <w:rFonts w:ascii="Arial" w:hAnsi="Arial"/>
              </w:rPr>
              <w:t xml:space="preserve">.                </w:t>
            </w:r>
          </w:p>
        </w:tc>
        <w:tc>
          <w:tcPr>
            <w:tcW w:w="2126" w:type="dxa"/>
          </w:tcPr>
          <w:p w14:paraId="6FB9D3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75A045E6" w14:textId="46EE5966" w:rsidTr="00161F25">
        <w:tc>
          <w:tcPr>
            <w:tcW w:w="1101" w:type="dxa"/>
          </w:tcPr>
          <w:p w14:paraId="102EF4F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3118" w:type="dxa"/>
          </w:tcPr>
          <w:p w14:paraId="7478746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Measuring range, accuracy</w:t>
            </w:r>
          </w:p>
        </w:tc>
        <w:tc>
          <w:tcPr>
            <w:tcW w:w="3544" w:type="dxa"/>
          </w:tcPr>
          <w:p w14:paraId="4C15A679" w14:textId="2210BF98" w:rsidR="00E6653C" w:rsidRPr="00C27A9E" w:rsidRDefault="00C27A9E" w:rsidP="00E6653C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Measuring range is from 0 to 100 mg/l DRA, </w:t>
            </w:r>
            <w:proofErr w:type="gramStart"/>
            <w:r>
              <w:rPr>
                <w:rFonts w:ascii="Arial" w:hAnsi="Arial"/>
              </w:rPr>
              <w:t>final result</w:t>
            </w:r>
            <w:proofErr w:type="gramEnd"/>
            <w:r>
              <w:rPr>
                <w:rFonts w:ascii="Arial" w:hAnsi="Arial"/>
              </w:rPr>
              <w:t xml:space="preserve"> is calculated in µg/l, with an accuracy of 1 µg/l.</w:t>
            </w:r>
          </w:p>
        </w:tc>
        <w:tc>
          <w:tcPr>
            <w:tcW w:w="2126" w:type="dxa"/>
          </w:tcPr>
          <w:p w14:paraId="40E87AE4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139F81C9" w14:textId="31BF58B1" w:rsidTr="006A5D17">
        <w:tc>
          <w:tcPr>
            <w:tcW w:w="1101" w:type="dxa"/>
            <w:vMerge w:val="restart"/>
          </w:tcPr>
          <w:p w14:paraId="20A66F82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8788" w:type="dxa"/>
            <w:gridSpan w:val="3"/>
          </w:tcPr>
          <w:p w14:paraId="14BA4C4E" w14:textId="7473DBA5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Sample injection system:</w:t>
            </w:r>
          </w:p>
        </w:tc>
      </w:tr>
      <w:tr w:rsidR="00685A92" w:rsidRPr="00685A92" w14:paraId="5A7994F3" w14:textId="4A0E032F" w:rsidTr="00161F25">
        <w:tc>
          <w:tcPr>
            <w:tcW w:w="1101" w:type="dxa"/>
            <w:vMerge/>
          </w:tcPr>
          <w:p w14:paraId="6942B6D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6D202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Automatic</w:t>
            </w:r>
          </w:p>
        </w:tc>
        <w:tc>
          <w:tcPr>
            <w:tcW w:w="3544" w:type="dxa"/>
          </w:tcPr>
          <w:p w14:paraId="5876A3DF" w14:textId="7209BCC2" w:rsidR="00C27A9E" w:rsidRPr="00C27A9E" w:rsidRDefault="00C27A9E" w:rsidP="00C27A9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Automated sample injection system to the chromatograph with an autosampler. </w:t>
            </w:r>
            <w:r w:rsidRPr="009E385A">
              <w:rPr>
                <w:rFonts w:ascii="Arial" w:hAnsi="Arial" w:cs="Arial"/>
              </w:rPr>
              <w:t>Nominal 100 µl sample or calibration solution injection</w:t>
            </w:r>
            <w:r w:rsidR="009E385A">
              <w:t>.</w:t>
            </w:r>
          </w:p>
        </w:tc>
        <w:tc>
          <w:tcPr>
            <w:tcW w:w="2126" w:type="dxa"/>
          </w:tcPr>
          <w:p w14:paraId="169CFA6B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310F649" w14:textId="1F3F9445" w:rsidTr="00161F25">
        <w:tc>
          <w:tcPr>
            <w:tcW w:w="1101" w:type="dxa"/>
            <w:vMerge/>
          </w:tcPr>
          <w:p w14:paraId="0554208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7714E6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separate system</w:t>
            </w:r>
          </w:p>
        </w:tc>
        <w:tc>
          <w:tcPr>
            <w:tcW w:w="3544" w:type="dxa"/>
          </w:tcPr>
          <w:p w14:paraId="20D9EAC9" w14:textId="1A40BADF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527D3C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B4C4ECD" w14:textId="43F4B31D" w:rsidTr="00161F25">
        <w:tc>
          <w:tcPr>
            <w:tcW w:w="1101" w:type="dxa"/>
            <w:vMerge/>
          </w:tcPr>
          <w:p w14:paraId="1CC5437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6BAB44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Manual</w:t>
            </w:r>
          </w:p>
        </w:tc>
        <w:tc>
          <w:tcPr>
            <w:tcW w:w="3544" w:type="dxa"/>
          </w:tcPr>
          <w:p w14:paraId="53A2E587" w14:textId="7D6BCD85" w:rsidR="00685A92" w:rsidRPr="00685A92" w:rsidRDefault="0098778A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D884B5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5B208B" w:rsidRPr="00685A92" w14:paraId="1BBB6732" w14:textId="10BFCA83" w:rsidTr="00995B64">
        <w:trPr>
          <w:trHeight w:val="467"/>
        </w:trPr>
        <w:tc>
          <w:tcPr>
            <w:tcW w:w="1101" w:type="dxa"/>
          </w:tcPr>
          <w:p w14:paraId="2977D163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3118" w:type="dxa"/>
          </w:tcPr>
          <w:p w14:paraId="74A87E4E" w14:textId="7777777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Heating/cooling system</w:t>
            </w:r>
          </w:p>
        </w:tc>
        <w:tc>
          <w:tcPr>
            <w:tcW w:w="3544" w:type="dxa"/>
          </w:tcPr>
          <w:p w14:paraId="7F027124" w14:textId="4D0EF777" w:rsidR="005B208B" w:rsidRPr="00685A92" w:rsidRDefault="0081211C" w:rsidP="00E75836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Heating system with capacity to maintain 180°C temperature in a rotary evaporator.  </w:t>
            </w:r>
          </w:p>
        </w:tc>
        <w:tc>
          <w:tcPr>
            <w:tcW w:w="2126" w:type="dxa"/>
          </w:tcPr>
          <w:p w14:paraId="28C8BF02" w14:textId="287793C7" w:rsidR="005B208B" w:rsidRPr="00685A92" w:rsidRDefault="005B208B" w:rsidP="005B208B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699EC309" w14:textId="38548B24" w:rsidTr="003A4103">
        <w:tc>
          <w:tcPr>
            <w:tcW w:w="1101" w:type="dxa"/>
            <w:vMerge w:val="restart"/>
          </w:tcPr>
          <w:p w14:paraId="7F72990A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88" w:type="dxa"/>
            <w:gridSpan w:val="3"/>
          </w:tcPr>
          <w:p w14:paraId="1E6AAEA2" w14:textId="55C36208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Connection to other equipment, auxiliaries:</w:t>
            </w:r>
          </w:p>
        </w:tc>
      </w:tr>
      <w:tr w:rsidR="00685A92" w:rsidRPr="00685A92" w14:paraId="47DB3B96" w14:textId="7DBA4C6C" w:rsidTr="00161F25">
        <w:tc>
          <w:tcPr>
            <w:tcW w:w="1101" w:type="dxa"/>
            <w:vMerge/>
          </w:tcPr>
          <w:p w14:paraId="0AAD20D1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D09EA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Computer</w:t>
            </w:r>
          </w:p>
        </w:tc>
        <w:tc>
          <w:tcPr>
            <w:tcW w:w="3544" w:type="dxa"/>
          </w:tcPr>
          <w:p w14:paraId="14637DBB" w14:textId="76BD5D24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6F12C7B0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01CE5168" w14:textId="3E839FE7" w:rsidTr="00161F25">
        <w:tc>
          <w:tcPr>
            <w:tcW w:w="1101" w:type="dxa"/>
            <w:vMerge/>
          </w:tcPr>
          <w:p w14:paraId="4089BC5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0C119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Keyboard</w:t>
            </w:r>
          </w:p>
        </w:tc>
        <w:tc>
          <w:tcPr>
            <w:tcW w:w="3544" w:type="dxa"/>
          </w:tcPr>
          <w:p w14:paraId="0D0B33C9" w14:textId="1828DA5A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5A9A2939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EC514D4" w14:textId="672C5469" w:rsidTr="00161F25">
        <w:tc>
          <w:tcPr>
            <w:tcW w:w="1101" w:type="dxa"/>
            <w:vMerge/>
          </w:tcPr>
          <w:p w14:paraId="6315BCC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3F7E866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/>
              </w:rPr>
              <w:t>Printer</w:t>
            </w:r>
          </w:p>
        </w:tc>
        <w:tc>
          <w:tcPr>
            <w:tcW w:w="3544" w:type="dxa"/>
          </w:tcPr>
          <w:p w14:paraId="689B742F" w14:textId="2FE7BBAF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2AAF1EC8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35EC7F68" w14:textId="1B3CA1F2" w:rsidTr="00161F25">
        <w:tc>
          <w:tcPr>
            <w:tcW w:w="1101" w:type="dxa"/>
            <w:vMerge/>
          </w:tcPr>
          <w:p w14:paraId="59BCD61E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C6F1337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Computer network via LAN</w:t>
            </w:r>
          </w:p>
        </w:tc>
        <w:tc>
          <w:tcPr>
            <w:tcW w:w="3544" w:type="dxa"/>
          </w:tcPr>
          <w:p w14:paraId="0C41086A" w14:textId="511B4A08" w:rsidR="00685A92" w:rsidRPr="00685A92" w:rsidRDefault="00C27A9E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001D78BD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8878972" w14:textId="05ADAA81" w:rsidTr="00995B64">
        <w:trPr>
          <w:trHeight w:val="597"/>
        </w:trPr>
        <w:tc>
          <w:tcPr>
            <w:tcW w:w="1101" w:type="dxa"/>
            <w:vMerge/>
          </w:tcPr>
          <w:p w14:paraId="4CE09BC3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FC45FA7" w14:textId="3EC6DE27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Wires</w:t>
            </w:r>
          </w:p>
        </w:tc>
        <w:tc>
          <w:tcPr>
            <w:tcW w:w="3544" w:type="dxa"/>
          </w:tcPr>
          <w:p w14:paraId="0B968561" w14:textId="4935DC12" w:rsidR="00685A92" w:rsidRPr="00685A92" w:rsidRDefault="00E84E81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Wires with connectors needed to connect the equipment</w:t>
            </w:r>
          </w:p>
        </w:tc>
        <w:tc>
          <w:tcPr>
            <w:tcW w:w="2126" w:type="dxa"/>
          </w:tcPr>
          <w:p w14:paraId="7272C10C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685A92" w:rsidRPr="00685A92" w14:paraId="2D611C9E" w14:textId="3764DBB0" w:rsidTr="004E3F45">
        <w:tc>
          <w:tcPr>
            <w:tcW w:w="1101" w:type="dxa"/>
            <w:vMerge w:val="restart"/>
          </w:tcPr>
          <w:p w14:paraId="72B09E85" w14:textId="77777777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8788" w:type="dxa"/>
            <w:gridSpan w:val="3"/>
          </w:tcPr>
          <w:p w14:paraId="334CB90B" w14:textId="022AFD00" w:rsidR="00685A92" w:rsidRPr="00685A92" w:rsidRDefault="00685A92" w:rsidP="00233E9D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Auxiliaries:</w:t>
            </w:r>
          </w:p>
        </w:tc>
      </w:tr>
      <w:tr w:rsidR="00956257" w:rsidRPr="00685A92" w14:paraId="170B949D" w14:textId="6EF3D4E7" w:rsidTr="00161F25">
        <w:tc>
          <w:tcPr>
            <w:tcW w:w="1101" w:type="dxa"/>
            <w:vMerge/>
          </w:tcPr>
          <w:p w14:paraId="54273584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F3CF944" w14:textId="2163EE13" w:rsidR="000C1063" w:rsidRPr="00685A92" w:rsidRDefault="000C1063" w:rsidP="00E72735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18E24AE" w14:textId="0310D299" w:rsidR="000C1063" w:rsidRDefault="004A2824" w:rsidP="00F21DF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- autosampler vials with caps and closures (gaskets) - 2 packs.</w:t>
            </w:r>
          </w:p>
          <w:p w14:paraId="764CE44C" w14:textId="548A42FC" w:rsidR="004A2824" w:rsidRDefault="004A2824" w:rsidP="00995B64">
            <w:pPr>
              <w:spacing w:after="0"/>
              <w:ind w:right="176"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- syringes filled with 100 µl of sample - 2 pcs.</w:t>
            </w:r>
          </w:p>
          <w:p w14:paraId="6133B09E" w14:textId="0B2487D9" w:rsidR="00051387" w:rsidRPr="004A2824" w:rsidRDefault="00051387" w:rsidP="0005138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- 0 000 mg/kg FLO XS DRA solution or a prepared 200 mg/l primary DRA solution, aviation fuel without DRA, or commercial DRA calibration solutions of 2, 4, 10, 20, and 100 mg/l.</w:t>
            </w:r>
          </w:p>
        </w:tc>
        <w:tc>
          <w:tcPr>
            <w:tcW w:w="2126" w:type="dxa"/>
          </w:tcPr>
          <w:p w14:paraId="1B3B9EA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23B44D99" w14:textId="72F5813F" w:rsidTr="00004932">
        <w:tc>
          <w:tcPr>
            <w:tcW w:w="1101" w:type="dxa"/>
            <w:vMerge w:val="restart"/>
          </w:tcPr>
          <w:p w14:paraId="52610765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788" w:type="dxa"/>
            <w:gridSpan w:val="3"/>
          </w:tcPr>
          <w:p w14:paraId="4F6C32F7" w14:textId="3D9B10E2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Calibration and verification:</w:t>
            </w:r>
          </w:p>
        </w:tc>
      </w:tr>
      <w:tr w:rsidR="00956257" w:rsidRPr="00685A92" w14:paraId="4AFB918B" w14:textId="04EC08EC" w:rsidTr="00161F25">
        <w:tc>
          <w:tcPr>
            <w:tcW w:w="1101" w:type="dxa"/>
            <w:vMerge/>
          </w:tcPr>
          <w:p w14:paraId="5711BBED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5E6348A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At the QA/QC Center</w:t>
            </w:r>
          </w:p>
        </w:tc>
        <w:tc>
          <w:tcPr>
            <w:tcW w:w="3544" w:type="dxa"/>
          </w:tcPr>
          <w:p w14:paraId="21E78C3C" w14:textId="3B41DD5C" w:rsidR="00956257" w:rsidRPr="00685A92" w:rsidRDefault="00CD0B52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Yes, with DRA calibration solutions of 2, 4, 10, 20, and 100 mg/l.</w:t>
            </w:r>
          </w:p>
        </w:tc>
        <w:tc>
          <w:tcPr>
            <w:tcW w:w="2126" w:type="dxa"/>
          </w:tcPr>
          <w:p w14:paraId="6E1EFB6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6319C2E1" w14:textId="359EBA8A" w:rsidTr="00161F25">
        <w:tc>
          <w:tcPr>
            <w:tcW w:w="1101" w:type="dxa"/>
            <w:vMerge/>
          </w:tcPr>
          <w:p w14:paraId="300B60B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F8ABA9A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Manufacturer’s calibration and CRM verification certificates</w:t>
            </w:r>
          </w:p>
        </w:tc>
        <w:tc>
          <w:tcPr>
            <w:tcW w:w="3544" w:type="dxa"/>
          </w:tcPr>
          <w:p w14:paraId="48258986" w14:textId="4D4C4FDD" w:rsidR="00956257" w:rsidRPr="00685A92" w:rsidRDefault="00CB5E4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2567152E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597C97BD" w14:textId="7EA43F67" w:rsidTr="00161F25">
        <w:tc>
          <w:tcPr>
            <w:tcW w:w="1101" w:type="dxa"/>
          </w:tcPr>
          <w:p w14:paraId="6E560C79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9.</w:t>
            </w:r>
          </w:p>
        </w:tc>
        <w:tc>
          <w:tcPr>
            <w:tcW w:w="3118" w:type="dxa"/>
          </w:tcPr>
          <w:p w14:paraId="76297CE2" w14:textId="68D5DCF9" w:rsidR="00FE3703" w:rsidRPr="00F71094" w:rsidRDefault="00956257" w:rsidP="00F21DF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set of spares for 12 months</w:t>
            </w:r>
          </w:p>
        </w:tc>
        <w:tc>
          <w:tcPr>
            <w:tcW w:w="3544" w:type="dxa"/>
          </w:tcPr>
          <w:p w14:paraId="7B815E64" w14:textId="79014F12" w:rsidR="00F71094" w:rsidRPr="004A2824" w:rsidRDefault="008A4AF9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Yes. Specified in Table 5.</w:t>
            </w:r>
          </w:p>
          <w:p w14:paraId="6B491CCD" w14:textId="77777777" w:rsidR="0088710D" w:rsidRDefault="0088710D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67D55C73" w14:textId="77777777" w:rsidR="00F71094" w:rsidRDefault="00F71094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  <w:p w14:paraId="30A8DEEB" w14:textId="0DF0F6EA" w:rsidR="00290649" w:rsidRPr="00685A92" w:rsidRDefault="00290649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214D5F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0EBB44CF" w14:textId="5EA2388F" w:rsidTr="00161F25">
        <w:tc>
          <w:tcPr>
            <w:tcW w:w="1101" w:type="dxa"/>
          </w:tcPr>
          <w:p w14:paraId="1BD61A9C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3118" w:type="dxa"/>
          </w:tcPr>
          <w:p w14:paraId="7FC78A3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Computer</w:t>
            </w:r>
          </w:p>
        </w:tc>
        <w:tc>
          <w:tcPr>
            <w:tcW w:w="3544" w:type="dxa"/>
          </w:tcPr>
          <w:p w14:paraId="250D6A7F" w14:textId="097C0894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060BA51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956257" w:rsidRPr="00685A92" w14:paraId="336C8A4C" w14:textId="69D86C45" w:rsidTr="00161F25">
        <w:tc>
          <w:tcPr>
            <w:tcW w:w="1101" w:type="dxa"/>
          </w:tcPr>
          <w:p w14:paraId="414B754B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3118" w:type="dxa"/>
          </w:tcPr>
          <w:p w14:paraId="06DF8BA7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Printer</w:t>
            </w:r>
          </w:p>
        </w:tc>
        <w:tc>
          <w:tcPr>
            <w:tcW w:w="3544" w:type="dxa"/>
          </w:tcPr>
          <w:p w14:paraId="48FD2B22" w14:textId="07CF7638" w:rsidR="00956257" w:rsidRPr="00685A92" w:rsidRDefault="00E84E81" w:rsidP="00956257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EBE91C6" w14:textId="77777777" w:rsidR="00956257" w:rsidRPr="00685A92" w:rsidRDefault="00956257" w:rsidP="00956257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F3428C1" w14:textId="5FEB1253" w:rsidTr="00161F25">
        <w:tc>
          <w:tcPr>
            <w:tcW w:w="1101" w:type="dxa"/>
          </w:tcPr>
          <w:p w14:paraId="6602625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3118" w:type="dxa"/>
          </w:tcPr>
          <w:p w14:paraId="0484AB6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Certified reference material</w:t>
            </w:r>
          </w:p>
        </w:tc>
        <w:tc>
          <w:tcPr>
            <w:tcW w:w="3544" w:type="dxa"/>
          </w:tcPr>
          <w:p w14:paraId="70B086E6" w14:textId="394F5B76" w:rsidR="00E84E81" w:rsidRPr="00685A92" w:rsidRDefault="008A4AF9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Yes</w:t>
            </w:r>
          </w:p>
        </w:tc>
        <w:tc>
          <w:tcPr>
            <w:tcW w:w="2126" w:type="dxa"/>
          </w:tcPr>
          <w:p w14:paraId="582AD93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8CA7A63" w14:textId="7EDCBFE4" w:rsidTr="004635C8">
        <w:tc>
          <w:tcPr>
            <w:tcW w:w="1101" w:type="dxa"/>
            <w:vMerge w:val="restart"/>
          </w:tcPr>
          <w:p w14:paraId="4F0C5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88" w:type="dxa"/>
            <w:gridSpan w:val="3"/>
          </w:tcPr>
          <w:p w14:paraId="75BA79A6" w14:textId="7563F8C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Gas cylinder required (purity class):</w:t>
            </w:r>
          </w:p>
        </w:tc>
      </w:tr>
      <w:tr w:rsidR="00E84E81" w:rsidRPr="00685A92" w14:paraId="4965E98C" w14:textId="0DD9BDD5" w:rsidTr="00161F25">
        <w:tc>
          <w:tcPr>
            <w:tcW w:w="1101" w:type="dxa"/>
            <w:vMerge/>
          </w:tcPr>
          <w:p w14:paraId="0AC6270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ED4AD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</w:t>
            </w:r>
          </w:p>
        </w:tc>
        <w:tc>
          <w:tcPr>
            <w:tcW w:w="3544" w:type="dxa"/>
          </w:tcPr>
          <w:p w14:paraId="7006A146" w14:textId="4C05CE7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55456D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B99B08" w14:textId="3F94545E" w:rsidTr="00161F25">
        <w:tc>
          <w:tcPr>
            <w:tcW w:w="1101" w:type="dxa"/>
            <w:vMerge/>
          </w:tcPr>
          <w:p w14:paraId="65BD881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31A80D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O2</w:t>
            </w:r>
          </w:p>
        </w:tc>
        <w:tc>
          <w:tcPr>
            <w:tcW w:w="3544" w:type="dxa"/>
          </w:tcPr>
          <w:p w14:paraId="1ACEAC6D" w14:textId="2DB1E3B9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87561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B4B1752" w14:textId="0A1B232D" w:rsidTr="00161F25">
        <w:tc>
          <w:tcPr>
            <w:tcW w:w="1101" w:type="dxa"/>
            <w:vMerge/>
          </w:tcPr>
          <w:p w14:paraId="3C7D35A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8141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3544" w:type="dxa"/>
          </w:tcPr>
          <w:p w14:paraId="3BC47862" w14:textId="09FB88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E212B1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133EA06" w14:textId="697E3471" w:rsidTr="00161F25">
        <w:tc>
          <w:tcPr>
            <w:tcW w:w="1101" w:type="dxa"/>
            <w:vMerge/>
          </w:tcPr>
          <w:p w14:paraId="0ACAAF2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CAF646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</w:rPr>
              <w:t>Ar</w:t>
            </w:r>
            <w:proofErr w:type="spellEnd"/>
          </w:p>
        </w:tc>
        <w:tc>
          <w:tcPr>
            <w:tcW w:w="3544" w:type="dxa"/>
          </w:tcPr>
          <w:p w14:paraId="0FACBF4F" w14:textId="075D79C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9AECA4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2B0DDD0A" w14:textId="319245CE" w:rsidTr="00976371">
        <w:tc>
          <w:tcPr>
            <w:tcW w:w="1101" w:type="dxa"/>
            <w:vMerge w:val="restart"/>
          </w:tcPr>
          <w:p w14:paraId="6FA5EE7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88" w:type="dxa"/>
            <w:gridSpan w:val="3"/>
          </w:tcPr>
          <w:p w14:paraId="538CC507" w14:textId="2B2EF334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Sampling equipment for:</w:t>
            </w:r>
          </w:p>
        </w:tc>
      </w:tr>
      <w:tr w:rsidR="00E84E81" w:rsidRPr="00685A92" w14:paraId="2AF1FDB3" w14:textId="5A6F8B89" w:rsidTr="00161F25">
        <w:tc>
          <w:tcPr>
            <w:tcW w:w="1101" w:type="dxa"/>
            <w:vMerge/>
          </w:tcPr>
          <w:p w14:paraId="4DE595C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BB1037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Liquefied petroleum gas</w:t>
            </w:r>
          </w:p>
        </w:tc>
        <w:tc>
          <w:tcPr>
            <w:tcW w:w="3544" w:type="dxa"/>
          </w:tcPr>
          <w:p w14:paraId="50DF8B5B" w14:textId="3E379F04" w:rsidR="00E84E81" w:rsidRPr="00685A92" w:rsidRDefault="00C6174B" w:rsidP="00C6174B">
            <w:pPr>
              <w:spacing w:after="0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448F97D" w14:textId="77777777" w:rsidR="00E84E81" w:rsidRPr="00685A92" w:rsidRDefault="00E84E81" w:rsidP="00E84E81">
            <w:pPr>
              <w:spacing w:after="0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E84E81" w:rsidRPr="00685A92" w14:paraId="2B10B054" w14:textId="7E97E767" w:rsidTr="00161F25">
        <w:tc>
          <w:tcPr>
            <w:tcW w:w="1101" w:type="dxa"/>
            <w:vMerge/>
          </w:tcPr>
          <w:p w14:paraId="209E752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7A000FD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Liquid products</w:t>
            </w:r>
          </w:p>
        </w:tc>
        <w:tc>
          <w:tcPr>
            <w:tcW w:w="3544" w:type="dxa"/>
          </w:tcPr>
          <w:p w14:paraId="6F6C5BF5" w14:textId="318F365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2495670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55BC1B6C" w14:textId="129F820B" w:rsidTr="00161F25">
        <w:tc>
          <w:tcPr>
            <w:tcW w:w="1101" w:type="dxa"/>
            <w:vMerge/>
          </w:tcPr>
          <w:p w14:paraId="3A4956C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92654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Petroleum gas</w:t>
            </w:r>
          </w:p>
        </w:tc>
        <w:tc>
          <w:tcPr>
            <w:tcW w:w="3544" w:type="dxa"/>
          </w:tcPr>
          <w:p w14:paraId="4D447151" w14:textId="76DACD28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C4CA07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F5AB3B6" w14:textId="72B3A441" w:rsidTr="00161F25">
        <w:tc>
          <w:tcPr>
            <w:tcW w:w="1101" w:type="dxa"/>
            <w:vMerge/>
          </w:tcPr>
          <w:p w14:paraId="2C74E6C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BC589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042E4D5E" w14:textId="71B702B0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0B13AF6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909040" w14:textId="5A2FD831" w:rsidTr="00E6439A">
        <w:tc>
          <w:tcPr>
            <w:tcW w:w="1101" w:type="dxa"/>
            <w:vMerge w:val="restart"/>
          </w:tcPr>
          <w:p w14:paraId="55AD3F8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88" w:type="dxa"/>
            <w:gridSpan w:val="3"/>
          </w:tcPr>
          <w:p w14:paraId="7885AE22" w14:textId="35AEA4B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Equipment for sample conditioning:</w:t>
            </w:r>
          </w:p>
        </w:tc>
      </w:tr>
      <w:tr w:rsidR="00E84E81" w:rsidRPr="00685A92" w14:paraId="3440FC25" w14:textId="3B76427E" w:rsidTr="00161F25">
        <w:tc>
          <w:tcPr>
            <w:tcW w:w="1101" w:type="dxa"/>
            <w:vMerge/>
          </w:tcPr>
          <w:p w14:paraId="08FA92F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E3B0B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Homogenizer</w:t>
            </w:r>
          </w:p>
        </w:tc>
        <w:tc>
          <w:tcPr>
            <w:tcW w:w="3544" w:type="dxa"/>
          </w:tcPr>
          <w:p w14:paraId="2CFE5649" w14:textId="0487FC42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2E1A4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4E004AA" w14:textId="656637B5" w:rsidTr="00161F25">
        <w:tc>
          <w:tcPr>
            <w:tcW w:w="1101" w:type="dxa"/>
            <w:vMerge/>
          </w:tcPr>
          <w:p w14:paraId="3C15F82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1DE9CE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Shaker</w:t>
            </w:r>
          </w:p>
        </w:tc>
        <w:tc>
          <w:tcPr>
            <w:tcW w:w="3544" w:type="dxa"/>
          </w:tcPr>
          <w:p w14:paraId="44373459" w14:textId="516960E7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D74178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2DA14FB" w14:textId="09B6C0A1" w:rsidTr="00161F25">
        <w:tc>
          <w:tcPr>
            <w:tcW w:w="1101" w:type="dxa"/>
            <w:vMerge/>
          </w:tcPr>
          <w:p w14:paraId="711FA86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8D400D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53DF26A3" w14:textId="4E5B3C7E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4308914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342044AC" w14:textId="3AB9C10F" w:rsidTr="00B655F4">
        <w:tc>
          <w:tcPr>
            <w:tcW w:w="1101" w:type="dxa"/>
            <w:vMerge w:val="restart"/>
          </w:tcPr>
          <w:p w14:paraId="7363ABE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88" w:type="dxa"/>
            <w:gridSpan w:val="3"/>
          </w:tcPr>
          <w:p w14:paraId="033030BF" w14:textId="37C30485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Balance:</w:t>
            </w:r>
          </w:p>
        </w:tc>
      </w:tr>
      <w:tr w:rsidR="00E84E81" w:rsidRPr="00685A92" w14:paraId="4C438CA1" w14:textId="6ACAD01F" w:rsidTr="00161F25">
        <w:tc>
          <w:tcPr>
            <w:tcW w:w="1101" w:type="dxa"/>
            <w:vMerge/>
          </w:tcPr>
          <w:p w14:paraId="54F749C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DD5781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Micro-analytical</w:t>
            </w:r>
          </w:p>
        </w:tc>
        <w:tc>
          <w:tcPr>
            <w:tcW w:w="3544" w:type="dxa"/>
          </w:tcPr>
          <w:p w14:paraId="716BB675" w14:textId="56FEF1DA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019F33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569C742" w14:textId="5377030B" w:rsidTr="00161F25">
        <w:tc>
          <w:tcPr>
            <w:tcW w:w="1101" w:type="dxa"/>
            <w:vMerge/>
          </w:tcPr>
          <w:p w14:paraId="5676EC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B5BFFE9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Analytical</w:t>
            </w:r>
          </w:p>
        </w:tc>
        <w:tc>
          <w:tcPr>
            <w:tcW w:w="3544" w:type="dxa"/>
          </w:tcPr>
          <w:p w14:paraId="03754878" w14:textId="51853B5D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17BC9E1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05F39F8A" w14:textId="3A0A4056" w:rsidTr="00161F25">
        <w:tc>
          <w:tcPr>
            <w:tcW w:w="1101" w:type="dxa"/>
            <w:vMerge/>
          </w:tcPr>
          <w:p w14:paraId="060E1A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61B6D13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Technical</w:t>
            </w:r>
          </w:p>
        </w:tc>
        <w:tc>
          <w:tcPr>
            <w:tcW w:w="3544" w:type="dxa"/>
          </w:tcPr>
          <w:p w14:paraId="4534642B" w14:textId="1D64A2EA" w:rsidR="00E84E81" w:rsidRPr="00685A92" w:rsidRDefault="00B31DAA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652E48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41C88F25" w14:textId="25150AB9" w:rsidTr="00161F25">
        <w:tc>
          <w:tcPr>
            <w:tcW w:w="1101" w:type="dxa"/>
            <w:vMerge/>
          </w:tcPr>
          <w:p w14:paraId="6E3C2368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427486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Other [specify]</w:t>
            </w:r>
          </w:p>
        </w:tc>
        <w:tc>
          <w:tcPr>
            <w:tcW w:w="3544" w:type="dxa"/>
          </w:tcPr>
          <w:p w14:paraId="4211D942" w14:textId="7A49C063" w:rsidR="00E84E81" w:rsidRPr="00685A92" w:rsidRDefault="00C6174B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3349173A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E7307BE" w14:textId="160CD281" w:rsidTr="001107C4">
        <w:tc>
          <w:tcPr>
            <w:tcW w:w="1101" w:type="dxa"/>
            <w:vMerge w:val="restart"/>
          </w:tcPr>
          <w:p w14:paraId="462853EF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88" w:type="dxa"/>
            <w:gridSpan w:val="3"/>
          </w:tcPr>
          <w:p w14:paraId="04F46ED1" w14:textId="2A52AE96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Dimensions:</w:t>
            </w:r>
          </w:p>
        </w:tc>
      </w:tr>
      <w:tr w:rsidR="00E84E81" w:rsidRPr="00685A92" w14:paraId="04BF721B" w14:textId="304BF422" w:rsidTr="00161F25">
        <w:tc>
          <w:tcPr>
            <w:tcW w:w="1101" w:type="dxa"/>
            <w:vMerge/>
          </w:tcPr>
          <w:p w14:paraId="1DFD0940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F588E3B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Height</w:t>
            </w:r>
          </w:p>
        </w:tc>
        <w:tc>
          <w:tcPr>
            <w:tcW w:w="3544" w:type="dxa"/>
          </w:tcPr>
          <w:p w14:paraId="535526D4" w14:textId="1EDD2893" w:rsidR="00E84E81" w:rsidRPr="00685A92" w:rsidRDefault="004A2824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CE19CA2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66432E52" w14:textId="2642DC5A" w:rsidTr="00161F25">
        <w:tc>
          <w:tcPr>
            <w:tcW w:w="1101" w:type="dxa"/>
            <w:vMerge/>
          </w:tcPr>
          <w:p w14:paraId="3F89162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24A82C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Width</w:t>
            </w:r>
          </w:p>
        </w:tc>
        <w:tc>
          <w:tcPr>
            <w:tcW w:w="3544" w:type="dxa"/>
          </w:tcPr>
          <w:p w14:paraId="5E546212" w14:textId="3EA23FD4" w:rsidR="00E84E81" w:rsidRPr="00685A92" w:rsidRDefault="004A2824" w:rsidP="00F2571A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E0C38F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74D0D800" w14:textId="65F163FE" w:rsidTr="00161F25">
        <w:tc>
          <w:tcPr>
            <w:tcW w:w="1101" w:type="dxa"/>
            <w:vMerge/>
          </w:tcPr>
          <w:p w14:paraId="3A54DB3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46A2471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Depth</w:t>
            </w:r>
          </w:p>
        </w:tc>
        <w:tc>
          <w:tcPr>
            <w:tcW w:w="3544" w:type="dxa"/>
          </w:tcPr>
          <w:p w14:paraId="5704F8FD" w14:textId="58030B6A" w:rsidR="00E84E81" w:rsidRPr="00685A92" w:rsidRDefault="004A2824" w:rsidP="0056281E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7895FD95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  <w:tr w:rsidR="00E84E81" w:rsidRPr="00685A92" w14:paraId="13D7E600" w14:textId="2D2E3611" w:rsidTr="00161F25">
        <w:tc>
          <w:tcPr>
            <w:tcW w:w="1101" w:type="dxa"/>
          </w:tcPr>
          <w:p w14:paraId="0AFB6CE4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18.</w:t>
            </w:r>
          </w:p>
        </w:tc>
        <w:tc>
          <w:tcPr>
            <w:tcW w:w="3118" w:type="dxa"/>
          </w:tcPr>
          <w:p w14:paraId="6A8D2817" w14:textId="635B74F0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Occupational safety requirements</w:t>
            </w:r>
          </w:p>
        </w:tc>
        <w:tc>
          <w:tcPr>
            <w:tcW w:w="3544" w:type="dxa"/>
          </w:tcPr>
          <w:p w14:paraId="4447DC36" w14:textId="5DE1B903" w:rsidR="00E84E81" w:rsidRPr="00685A92" w:rsidRDefault="008A4AF9" w:rsidP="00931B08">
            <w:pPr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2126" w:type="dxa"/>
          </w:tcPr>
          <w:p w14:paraId="60DCE43E" w14:textId="77777777" w:rsidR="00E84E81" w:rsidRPr="00685A92" w:rsidRDefault="00E84E81" w:rsidP="00E84E81">
            <w:pPr>
              <w:spacing w:after="0"/>
              <w:ind w:firstLine="0"/>
              <w:rPr>
                <w:rFonts w:ascii="Arial" w:hAnsi="Arial" w:cs="Arial"/>
              </w:rPr>
            </w:pPr>
          </w:p>
        </w:tc>
      </w:tr>
    </w:tbl>
    <w:p w14:paraId="7FBA4EEE" w14:textId="01550726" w:rsidR="00FB02EE" w:rsidRDefault="00FB02EE" w:rsidP="004A2824">
      <w:pPr>
        <w:spacing w:after="0"/>
        <w:ind w:hanging="142"/>
        <w:jc w:val="left"/>
        <w:rPr>
          <w:rFonts w:ascii="Arial" w:hAnsi="Arial"/>
        </w:rPr>
      </w:pPr>
    </w:p>
    <w:p w14:paraId="35FFE3EB" w14:textId="77777777" w:rsidR="00FB02EE" w:rsidRDefault="00FB02EE">
      <w:pPr>
        <w:tabs>
          <w:tab w:val="clear" w:pos="851"/>
        </w:tabs>
        <w:spacing w:after="200" w:line="276" w:lineRule="auto"/>
        <w:ind w:firstLine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1C90FD60" w14:textId="77777777" w:rsidR="00E84E81" w:rsidRPr="00E84E81" w:rsidRDefault="00E84E81" w:rsidP="004A2824">
      <w:pPr>
        <w:spacing w:after="0"/>
        <w:ind w:hanging="142"/>
        <w:jc w:val="left"/>
        <w:rPr>
          <w:rFonts w:ascii="Arial" w:hAnsi="Arial" w:cs="Arial"/>
          <w:color w:val="1F497D" w:themeColor="text2"/>
          <w:u w:val="single"/>
        </w:rPr>
      </w:pPr>
    </w:p>
    <w:p w14:paraId="700E9B31" w14:textId="5DE39AE6" w:rsidR="00A33796" w:rsidRDefault="00A3379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726F88AB" w14:textId="18445A53" w:rsidR="001963C6" w:rsidRDefault="001963C6" w:rsidP="00E84E81">
      <w:pPr>
        <w:spacing w:after="0"/>
        <w:jc w:val="left"/>
        <w:rPr>
          <w:rFonts w:ascii="Arial" w:hAnsi="Arial" w:cs="Arial"/>
          <w:b/>
          <w:i/>
        </w:rPr>
      </w:pPr>
    </w:p>
    <w:p w14:paraId="5A8F3C66" w14:textId="77777777" w:rsidR="00995B64" w:rsidRPr="00EF098F" w:rsidRDefault="00995B64" w:rsidP="00E84E81">
      <w:pPr>
        <w:spacing w:after="0"/>
        <w:jc w:val="left"/>
        <w:rPr>
          <w:rFonts w:ascii="Arial" w:hAnsi="Arial" w:cs="Arial"/>
          <w:b/>
          <w:i/>
        </w:rPr>
      </w:pPr>
    </w:p>
    <w:p w14:paraId="22F72C47" w14:textId="779F37D2" w:rsidR="0006767D" w:rsidRPr="00EF098F" w:rsidRDefault="00891EEA" w:rsidP="0006767D">
      <w:pPr>
        <w:spacing w:after="0"/>
        <w:ind w:left="567" w:firstLine="0"/>
        <w:jc w:val="right"/>
        <w:rPr>
          <w:rFonts w:ascii="Arial" w:hAnsi="Arial" w:cs="Arial"/>
        </w:rPr>
      </w:pPr>
      <w:r>
        <w:rPr>
          <w:rFonts w:ascii="Arial" w:hAnsi="Arial"/>
          <w:i/>
        </w:rPr>
        <w:t>Table 3</w:t>
      </w:r>
    </w:p>
    <w:p w14:paraId="7F6A6360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General information on the offered equipment</w:t>
      </w:r>
    </w:p>
    <w:p w14:paraId="2F7353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06767D" w:rsidRPr="00EF098F" w14:paraId="701E5741" w14:textId="77777777" w:rsidTr="001963C6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67CD9D" w14:textId="77777777" w:rsidR="0006767D" w:rsidRPr="00EF098F" w:rsidRDefault="00927C5B" w:rsidP="00927C5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required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47FF6B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Information provided by Supplier</w:t>
            </w:r>
          </w:p>
        </w:tc>
      </w:tr>
      <w:tr w:rsidR="0006767D" w:rsidRPr="00EF098F" w14:paraId="1F718A2F" w14:textId="77777777" w:rsidTr="00995B64">
        <w:trPr>
          <w:trHeight w:val="32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38F8" w14:textId="3DCA3BA9" w:rsidR="0006767D" w:rsidRPr="00EF098F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Name/model of equipment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72B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620045FE" w14:textId="77777777" w:rsidTr="00995B64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ED49" w14:textId="51102D7C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Information about the manufacturer, country of origin, language of the user manuals, passport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CE8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787D1A2" w14:textId="77777777" w:rsidTr="001963C6">
        <w:trPr>
          <w:trHeight w:val="4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08D3" w14:textId="77777777" w:rsidR="0006767D" w:rsidRPr="00D318C2" w:rsidRDefault="0006767D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Confirmation that the equipment complies with the requested test method; additional test methods that the offered equipment complies with.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18B" w14:textId="77777777" w:rsidR="0006767D" w:rsidRPr="00D318C2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50528EBB" w14:textId="77777777" w:rsidTr="001963C6">
        <w:trPr>
          <w:trHeight w:val="3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2047" w14:textId="5EDEA0EF" w:rsidR="0006767D" w:rsidRPr="00EF098F" w:rsidRDefault="00983CDB" w:rsidP="00A95269">
            <w:pPr>
              <w:ind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 summary of the technical/operational characteristics, highlighting the advantages of the offered equipment.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0E6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6F015E4B" w14:textId="77777777" w:rsidR="00995B64" w:rsidRDefault="00995B64" w:rsidP="0006767D">
      <w:pPr>
        <w:jc w:val="right"/>
        <w:rPr>
          <w:rFonts w:ascii="Arial" w:hAnsi="Arial" w:cs="Arial"/>
          <w:i/>
        </w:rPr>
      </w:pPr>
    </w:p>
    <w:p w14:paraId="00773696" w14:textId="58BD3E06" w:rsidR="0006767D" w:rsidRPr="00D318C2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4</w:t>
      </w:r>
    </w:p>
    <w:p w14:paraId="7875D88E" w14:textId="1B5C97DB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Detailed description of the equipment </w:t>
      </w:r>
      <w:proofErr w:type="gramStart"/>
      <w:r>
        <w:rPr>
          <w:rFonts w:ascii="Arial" w:hAnsi="Arial"/>
          <w:b/>
        </w:rPr>
        <w:t>set,</w:t>
      </w:r>
      <w:proofErr w:type="gramEnd"/>
      <w:r>
        <w:rPr>
          <w:rFonts w:ascii="Arial" w:hAnsi="Arial"/>
          <w:b/>
        </w:rPr>
        <w:t xml:space="preserve"> additional equipment and auxiliaries.</w:t>
      </w:r>
    </w:p>
    <w:p w14:paraId="4A3A6A60" w14:textId="5FC3BACA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5C01A50A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4879A552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62553C3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0B4598" w14:textId="08EFBBC5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19592B80" w14:textId="77777777" w:rsidTr="001963C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11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1C3C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54A17889" w14:textId="77777777" w:rsidTr="001963C6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A603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A772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4188C437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A2E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5940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A0976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329F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B84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148D694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2EE4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A4F1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0D34D92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BBE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BAC8" w14:textId="77777777" w:rsidR="00685A92" w:rsidRPr="00EF098F" w:rsidRDefault="00685A92" w:rsidP="00BC014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4BF7BB8C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6912A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AC90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06767D" w:rsidRPr="00EF098F" w14:paraId="4FAD6851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BC47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E88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</w:tbl>
    <w:p w14:paraId="0F931CCF" w14:textId="77777777" w:rsidR="0006767D" w:rsidRPr="00EF098F" w:rsidRDefault="0006767D" w:rsidP="0006767D">
      <w:pPr>
        <w:rPr>
          <w:rFonts w:ascii="Arial" w:hAnsi="Arial" w:cs="Arial"/>
          <w:b/>
          <w:i/>
        </w:rPr>
      </w:pPr>
    </w:p>
    <w:p w14:paraId="19C4DB9C" w14:textId="7C8996A7" w:rsidR="0006767D" w:rsidRPr="00EF098F" w:rsidRDefault="00891EEA" w:rsidP="0006767D">
      <w:pPr>
        <w:jc w:val="right"/>
        <w:rPr>
          <w:rFonts w:ascii="Arial" w:hAnsi="Arial" w:cs="Arial"/>
          <w:i/>
        </w:rPr>
      </w:pPr>
      <w:r>
        <w:rPr>
          <w:rFonts w:ascii="Arial" w:hAnsi="Arial"/>
          <w:i/>
        </w:rPr>
        <w:t>Table 5</w:t>
      </w:r>
    </w:p>
    <w:p w14:paraId="3029C22B" w14:textId="43DD95BE" w:rsidR="0006767D" w:rsidRDefault="0006767D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Recommended set of spares and consumables for 1 year</w:t>
      </w:r>
    </w:p>
    <w:p w14:paraId="26C67BBB" w14:textId="0A04BC91" w:rsidR="00972614" w:rsidRPr="00EF098F" w:rsidRDefault="00972614" w:rsidP="0006767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(to be specified by Supplier)</w:t>
      </w:r>
    </w:p>
    <w:p w14:paraId="4D0AC4EF" w14:textId="77777777" w:rsidR="0006767D" w:rsidRPr="00EF098F" w:rsidRDefault="0006767D" w:rsidP="0006767D">
      <w:pPr>
        <w:spacing w:after="0"/>
        <w:jc w:val="center"/>
        <w:rPr>
          <w:rFonts w:ascii="Arial" w:hAnsi="Arial" w:cs="Arial"/>
          <w:b/>
          <w:i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382"/>
        <w:gridCol w:w="4394"/>
      </w:tblGrid>
      <w:tr w:rsidR="0006767D" w:rsidRPr="00EF098F" w14:paraId="72D3157C" w14:textId="77777777" w:rsidTr="00BC014D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131F272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Name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2ECF49" w14:textId="77777777" w:rsidR="0006767D" w:rsidRPr="00EF098F" w:rsidRDefault="0006767D" w:rsidP="00BC01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Quantity, units</w:t>
            </w:r>
          </w:p>
        </w:tc>
      </w:tr>
      <w:tr w:rsidR="0006767D" w:rsidRPr="00EF098F" w14:paraId="330CEF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1A74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6E7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685A92" w:rsidRPr="00EF098F" w14:paraId="022F43B0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48A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E0EEC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F37266A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E06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0F77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3B83F16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BEE3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46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6D65AB9B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E82B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B63A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685A92" w:rsidRPr="00EF098F" w14:paraId="547667AD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EB44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6B91" w14:textId="77777777" w:rsidR="00685A92" w:rsidRPr="00EF098F" w:rsidRDefault="00685A92" w:rsidP="00BC014D">
            <w:pPr>
              <w:rPr>
                <w:rFonts w:ascii="Arial" w:hAnsi="Arial" w:cs="Arial"/>
                <w:color w:val="000000"/>
              </w:rPr>
            </w:pPr>
          </w:p>
        </w:tc>
      </w:tr>
      <w:tr w:rsidR="0006767D" w:rsidRPr="00EF098F" w14:paraId="112E37F8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0FA0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3B0D" w14:textId="77777777" w:rsidR="0006767D" w:rsidRPr="00EF098F" w:rsidRDefault="0006767D" w:rsidP="00BC014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 </w:t>
            </w:r>
          </w:p>
        </w:tc>
      </w:tr>
      <w:tr w:rsidR="009F1472" w:rsidRPr="00EF098F" w14:paraId="63936FE6" w14:textId="77777777" w:rsidTr="00BC014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9A2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6DD5" w14:textId="77777777" w:rsidR="009F1472" w:rsidRPr="00EF098F" w:rsidRDefault="009F1472" w:rsidP="00BC014D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C2C13E9" w14:textId="77777777" w:rsidR="0006767D" w:rsidRPr="00EF098F" w:rsidRDefault="0006767D" w:rsidP="0006767D">
      <w:pPr>
        <w:spacing w:after="0"/>
        <w:ind w:left="567" w:firstLine="0"/>
        <w:jc w:val="center"/>
        <w:rPr>
          <w:rFonts w:ascii="Arial" w:hAnsi="Arial" w:cs="Arial"/>
        </w:rPr>
      </w:pPr>
    </w:p>
    <w:p w14:paraId="3455B636" w14:textId="3B70A828" w:rsidR="00C6174B" w:rsidRPr="008A7385" w:rsidRDefault="00C6174B" w:rsidP="00C6174B">
      <w:pPr>
        <w:spacing w:after="0"/>
        <w:rPr>
          <w:rFonts w:ascii="Arial" w:hAnsi="Arial" w:cs="Arial"/>
        </w:rPr>
      </w:pPr>
    </w:p>
    <w:sectPr w:rsidR="00C6174B" w:rsidRPr="008A7385" w:rsidSect="00FB02EE">
      <w:footerReference w:type="default" r:id="rId8"/>
      <w:pgSz w:w="11906" w:h="16838"/>
      <w:pgMar w:top="568" w:right="567" w:bottom="709" w:left="1701" w:header="567" w:footer="295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6E65" w14:textId="77777777" w:rsidR="00DC002B" w:rsidRDefault="00DC002B" w:rsidP="0006767D">
      <w:pPr>
        <w:spacing w:after="0"/>
      </w:pPr>
      <w:r>
        <w:separator/>
      </w:r>
    </w:p>
  </w:endnote>
  <w:endnote w:type="continuationSeparator" w:id="0">
    <w:p w14:paraId="7BE86FF5" w14:textId="77777777" w:rsidR="00DC002B" w:rsidRDefault="00DC002B" w:rsidP="000676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Segoe Script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837381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88BEB" w14:textId="262D92F2" w:rsidR="0016100F" w:rsidRPr="00D65C68" w:rsidRDefault="00B36E88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PAGE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0F5CCD">
              <w:rPr>
                <w:rFonts w:ascii="Arial" w:hAnsi="Arial" w:cs="Arial"/>
                <w:noProof/>
                <w:sz w:val="18"/>
              </w:rPr>
              <w:t>1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- </w:t>
            </w:r>
            <w:r w:rsidRPr="00D65C68">
              <w:rPr>
                <w:rFonts w:ascii="Arial" w:hAnsi="Arial" w:cs="Arial"/>
                <w:sz w:val="18"/>
              </w:rPr>
              <w:fldChar w:fldCharType="begin"/>
            </w:r>
            <w:r w:rsidRPr="00D65C68">
              <w:rPr>
                <w:rFonts w:ascii="Arial" w:hAnsi="Arial" w:cs="Arial"/>
                <w:sz w:val="18"/>
              </w:rPr>
              <w:instrText xml:space="preserve"> NUMPAGES  </w:instrText>
            </w:r>
            <w:r w:rsidRPr="00D65C68">
              <w:rPr>
                <w:rFonts w:ascii="Arial" w:hAnsi="Arial" w:cs="Arial"/>
                <w:sz w:val="18"/>
              </w:rPr>
              <w:fldChar w:fldCharType="separate"/>
            </w:r>
            <w:r w:rsidR="000F5CCD">
              <w:rPr>
                <w:rFonts w:ascii="Arial" w:hAnsi="Arial" w:cs="Arial"/>
                <w:noProof/>
                <w:sz w:val="18"/>
              </w:rPr>
              <w:t>4</w:t>
            </w:r>
            <w:r w:rsidRPr="00D65C68">
              <w:rPr>
                <w:rFonts w:ascii="Arial" w:hAnsi="Arial" w:cs="Arial"/>
                <w:sz w:val="18"/>
              </w:rPr>
              <w:fldChar w:fldCharType="end"/>
            </w:r>
          </w:p>
        </w:sdtContent>
      </w:sdt>
    </w:sdtContent>
  </w:sdt>
  <w:p w14:paraId="0D3C65CE" w14:textId="77777777" w:rsidR="0016100F" w:rsidRDefault="00161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8C35" w14:textId="77777777" w:rsidR="00DC002B" w:rsidRDefault="00DC002B" w:rsidP="0006767D">
      <w:pPr>
        <w:spacing w:after="0"/>
      </w:pPr>
      <w:r>
        <w:separator/>
      </w:r>
    </w:p>
  </w:footnote>
  <w:footnote w:type="continuationSeparator" w:id="0">
    <w:p w14:paraId="01CF883B" w14:textId="77777777" w:rsidR="00DC002B" w:rsidRDefault="00DC002B" w:rsidP="000676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5E1E"/>
    <w:multiLevelType w:val="hybridMultilevel"/>
    <w:tmpl w:val="7CC8956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012C"/>
    <w:multiLevelType w:val="hybridMultilevel"/>
    <w:tmpl w:val="8D383F68"/>
    <w:lvl w:ilvl="0" w:tplc="481EFFB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777251">
    <w:abstractNumId w:val="1"/>
  </w:num>
  <w:num w:numId="2" w16cid:durableId="826626932">
    <w:abstractNumId w:val="0"/>
  </w:num>
  <w:num w:numId="3" w16cid:durableId="1470441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BE"/>
    <w:rsid w:val="00026F71"/>
    <w:rsid w:val="0004438F"/>
    <w:rsid w:val="00051387"/>
    <w:rsid w:val="0006767D"/>
    <w:rsid w:val="00070629"/>
    <w:rsid w:val="00080496"/>
    <w:rsid w:val="000941CF"/>
    <w:rsid w:val="000B4ADF"/>
    <w:rsid w:val="000C1063"/>
    <w:rsid w:val="000E4B3D"/>
    <w:rsid w:val="000F3933"/>
    <w:rsid w:val="000F5CCD"/>
    <w:rsid w:val="00127C88"/>
    <w:rsid w:val="0014524E"/>
    <w:rsid w:val="001503BC"/>
    <w:rsid w:val="0016100F"/>
    <w:rsid w:val="00161F25"/>
    <w:rsid w:val="00173F3F"/>
    <w:rsid w:val="00182CB3"/>
    <w:rsid w:val="00191EA6"/>
    <w:rsid w:val="00194A08"/>
    <w:rsid w:val="001963C6"/>
    <w:rsid w:val="001A1A62"/>
    <w:rsid w:val="0020013B"/>
    <w:rsid w:val="002010BD"/>
    <w:rsid w:val="00205D55"/>
    <w:rsid w:val="00225472"/>
    <w:rsid w:val="002429FF"/>
    <w:rsid w:val="0026774F"/>
    <w:rsid w:val="00270C54"/>
    <w:rsid w:val="0027649A"/>
    <w:rsid w:val="00290649"/>
    <w:rsid w:val="0029630E"/>
    <w:rsid w:val="002A5E5E"/>
    <w:rsid w:val="002A6B27"/>
    <w:rsid w:val="00300146"/>
    <w:rsid w:val="00312C1C"/>
    <w:rsid w:val="0032126D"/>
    <w:rsid w:val="00350553"/>
    <w:rsid w:val="00352211"/>
    <w:rsid w:val="0036121F"/>
    <w:rsid w:val="00371858"/>
    <w:rsid w:val="003764FF"/>
    <w:rsid w:val="003828FD"/>
    <w:rsid w:val="003A6196"/>
    <w:rsid w:val="003D0CAF"/>
    <w:rsid w:val="003D0F02"/>
    <w:rsid w:val="003D4FDC"/>
    <w:rsid w:val="003D6366"/>
    <w:rsid w:val="00410225"/>
    <w:rsid w:val="00412B85"/>
    <w:rsid w:val="00437DBF"/>
    <w:rsid w:val="00445526"/>
    <w:rsid w:val="00450AB9"/>
    <w:rsid w:val="00470C4B"/>
    <w:rsid w:val="00492A76"/>
    <w:rsid w:val="004A2824"/>
    <w:rsid w:val="004C422B"/>
    <w:rsid w:val="004E15BE"/>
    <w:rsid w:val="0051653F"/>
    <w:rsid w:val="005223C0"/>
    <w:rsid w:val="00532D85"/>
    <w:rsid w:val="00545BF8"/>
    <w:rsid w:val="00550BF5"/>
    <w:rsid w:val="00555033"/>
    <w:rsid w:val="0056281E"/>
    <w:rsid w:val="00562994"/>
    <w:rsid w:val="0056583F"/>
    <w:rsid w:val="005763A1"/>
    <w:rsid w:val="005A1F9A"/>
    <w:rsid w:val="005B208B"/>
    <w:rsid w:val="005B60B7"/>
    <w:rsid w:val="005D226A"/>
    <w:rsid w:val="005E3700"/>
    <w:rsid w:val="005F4BCA"/>
    <w:rsid w:val="00606323"/>
    <w:rsid w:val="00615CE7"/>
    <w:rsid w:val="00634373"/>
    <w:rsid w:val="00663DD7"/>
    <w:rsid w:val="00685A92"/>
    <w:rsid w:val="00741B68"/>
    <w:rsid w:val="007466F3"/>
    <w:rsid w:val="00767164"/>
    <w:rsid w:val="00777DE3"/>
    <w:rsid w:val="007B4B80"/>
    <w:rsid w:val="007C2FE8"/>
    <w:rsid w:val="007D009A"/>
    <w:rsid w:val="007E7AD9"/>
    <w:rsid w:val="0081211C"/>
    <w:rsid w:val="00812F29"/>
    <w:rsid w:val="00846FF8"/>
    <w:rsid w:val="008523B3"/>
    <w:rsid w:val="0085254F"/>
    <w:rsid w:val="008749BC"/>
    <w:rsid w:val="008754FE"/>
    <w:rsid w:val="0088710D"/>
    <w:rsid w:val="00891EEA"/>
    <w:rsid w:val="00895A58"/>
    <w:rsid w:val="008A4AF9"/>
    <w:rsid w:val="008B06EF"/>
    <w:rsid w:val="008B4A0B"/>
    <w:rsid w:val="008C0D43"/>
    <w:rsid w:val="008D3B36"/>
    <w:rsid w:val="008D462D"/>
    <w:rsid w:val="008E0FE6"/>
    <w:rsid w:val="009012F1"/>
    <w:rsid w:val="00907430"/>
    <w:rsid w:val="00927C5B"/>
    <w:rsid w:val="00931B08"/>
    <w:rsid w:val="00953339"/>
    <w:rsid w:val="00956257"/>
    <w:rsid w:val="00972614"/>
    <w:rsid w:val="00983CDB"/>
    <w:rsid w:val="00986579"/>
    <w:rsid w:val="0098778A"/>
    <w:rsid w:val="00995B64"/>
    <w:rsid w:val="009B7518"/>
    <w:rsid w:val="009C75DD"/>
    <w:rsid w:val="009E385A"/>
    <w:rsid w:val="009E4284"/>
    <w:rsid w:val="009F1472"/>
    <w:rsid w:val="00A10F2A"/>
    <w:rsid w:val="00A15A96"/>
    <w:rsid w:val="00A33796"/>
    <w:rsid w:val="00A36D3A"/>
    <w:rsid w:val="00A47CC7"/>
    <w:rsid w:val="00A72E6C"/>
    <w:rsid w:val="00A76224"/>
    <w:rsid w:val="00A95269"/>
    <w:rsid w:val="00AA5D0D"/>
    <w:rsid w:val="00AB4097"/>
    <w:rsid w:val="00AD5C16"/>
    <w:rsid w:val="00AE0AB8"/>
    <w:rsid w:val="00AF03E7"/>
    <w:rsid w:val="00B31DAA"/>
    <w:rsid w:val="00B36E88"/>
    <w:rsid w:val="00B45EBA"/>
    <w:rsid w:val="00B70600"/>
    <w:rsid w:val="00B73195"/>
    <w:rsid w:val="00B73637"/>
    <w:rsid w:val="00B832D2"/>
    <w:rsid w:val="00BB0E0B"/>
    <w:rsid w:val="00BC59C2"/>
    <w:rsid w:val="00BE05FD"/>
    <w:rsid w:val="00BF27B9"/>
    <w:rsid w:val="00C27A9E"/>
    <w:rsid w:val="00C33CFB"/>
    <w:rsid w:val="00C45C46"/>
    <w:rsid w:val="00C47F8A"/>
    <w:rsid w:val="00C6174B"/>
    <w:rsid w:val="00C76AC1"/>
    <w:rsid w:val="00C93935"/>
    <w:rsid w:val="00CB1F0E"/>
    <w:rsid w:val="00CB503B"/>
    <w:rsid w:val="00CB5E49"/>
    <w:rsid w:val="00CC2312"/>
    <w:rsid w:val="00CD0B52"/>
    <w:rsid w:val="00CF4F34"/>
    <w:rsid w:val="00CF779A"/>
    <w:rsid w:val="00D120B6"/>
    <w:rsid w:val="00D318C2"/>
    <w:rsid w:val="00D34ADB"/>
    <w:rsid w:val="00D47AA2"/>
    <w:rsid w:val="00D540EF"/>
    <w:rsid w:val="00D63B5C"/>
    <w:rsid w:val="00D7517E"/>
    <w:rsid w:val="00DC002B"/>
    <w:rsid w:val="00DD7946"/>
    <w:rsid w:val="00DE7348"/>
    <w:rsid w:val="00E008FC"/>
    <w:rsid w:val="00E10BA1"/>
    <w:rsid w:val="00E35FAD"/>
    <w:rsid w:val="00E46A5F"/>
    <w:rsid w:val="00E6653C"/>
    <w:rsid w:val="00E72735"/>
    <w:rsid w:val="00E75836"/>
    <w:rsid w:val="00E83706"/>
    <w:rsid w:val="00E84E81"/>
    <w:rsid w:val="00EB10A8"/>
    <w:rsid w:val="00EC024A"/>
    <w:rsid w:val="00ED05BB"/>
    <w:rsid w:val="00ED70E8"/>
    <w:rsid w:val="00EF098F"/>
    <w:rsid w:val="00F11635"/>
    <w:rsid w:val="00F21DF7"/>
    <w:rsid w:val="00F2508C"/>
    <w:rsid w:val="00F2571A"/>
    <w:rsid w:val="00F40875"/>
    <w:rsid w:val="00F46A3C"/>
    <w:rsid w:val="00F71094"/>
    <w:rsid w:val="00F81838"/>
    <w:rsid w:val="00FA6C7C"/>
    <w:rsid w:val="00FB02EE"/>
    <w:rsid w:val="00FD10BA"/>
    <w:rsid w:val="00FD5328"/>
    <w:rsid w:val="00FD53E3"/>
    <w:rsid w:val="00FE3703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EF99EE"/>
  <w15:chartTrackingRefBased/>
  <w15:docId w15:val="{C2B0D194-6F2B-47C4-9953-F1BF9532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7D"/>
    <w:pPr>
      <w:tabs>
        <w:tab w:val="left" w:pos="851"/>
      </w:tabs>
      <w:spacing w:after="120" w:line="240" w:lineRule="auto"/>
      <w:ind w:firstLine="567"/>
      <w:jc w:val="both"/>
    </w:pPr>
    <w:rPr>
      <w:rFonts w:ascii="HelveticaLT" w:eastAsia="Times New Roman" w:hAnsi="HelveticaLT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6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6767D"/>
    <w:pPr>
      <w:tabs>
        <w:tab w:val="clear" w:pos="851"/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767D"/>
    <w:rPr>
      <w:rFonts w:ascii="HelveticaLT" w:eastAsia="Times New Roman" w:hAnsi="HelveticaLT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4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2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22B"/>
    <w:rPr>
      <w:rFonts w:ascii="HelveticaLT" w:eastAsia="Times New Roman" w:hAnsi="HelveticaL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22B"/>
    <w:rPr>
      <w:rFonts w:ascii="HelveticaLT" w:eastAsia="Times New Roman" w:hAnsi="HelveticaLT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56257"/>
    <w:pPr>
      <w:ind w:left="720"/>
      <w:contextualSpacing/>
    </w:pPr>
  </w:style>
  <w:style w:type="character" w:customStyle="1" w:styleId="shorttext">
    <w:name w:val="short_text"/>
    <w:basedOn w:val="DefaultParagraphFont"/>
    <w:rsid w:val="00F71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8E66-A952-4C6F-8B53-1235BE27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3813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Šimkus</dc:creator>
  <cp:keywords/>
  <dc:description/>
  <cp:lastModifiedBy>Pranauskienė Giedrė (OLT)</cp:lastModifiedBy>
  <cp:revision>3</cp:revision>
  <dcterms:created xsi:type="dcterms:W3CDTF">2026-02-18T09:07:00Z</dcterms:created>
  <dcterms:modified xsi:type="dcterms:W3CDTF">2026-02-18T11:06:00Z</dcterms:modified>
</cp:coreProperties>
</file>